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6" w:type="dxa"/>
        <w:jc w:val="center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13"/>
        <w:gridCol w:w="4483"/>
      </w:tblGrid>
      <w:tr w:rsidR="00692CF8" w:rsidRPr="00353713" w:rsidTr="00932A4B">
        <w:trPr>
          <w:trHeight w:val="1748"/>
          <w:jc w:val="center"/>
        </w:trPr>
        <w:tc>
          <w:tcPr>
            <w:tcW w:w="4813" w:type="dxa"/>
            <w:hideMark/>
          </w:tcPr>
          <w:p w:rsidR="00692CF8" w:rsidRPr="00353713" w:rsidRDefault="00692CF8" w:rsidP="00932A4B">
            <w:pPr>
              <w:pStyle w:val="TableContents"/>
              <w:spacing w:line="254" w:lineRule="auto"/>
              <w:jc w:val="both"/>
              <w:rPr>
                <w:b/>
                <w:bCs/>
                <w:lang w:eastAsia="en-US"/>
              </w:rPr>
            </w:pPr>
            <w:r w:rsidRPr="00353713">
              <w:rPr>
                <w:b/>
                <w:bCs/>
                <w:lang w:eastAsia="en-US"/>
              </w:rPr>
              <w:t>Рассмотрено</w:t>
            </w:r>
          </w:p>
          <w:p w:rsidR="00692CF8" w:rsidRPr="00353713" w:rsidRDefault="00692CF8" w:rsidP="00932A4B">
            <w:pPr>
              <w:pStyle w:val="TableContents"/>
              <w:spacing w:line="254" w:lineRule="auto"/>
              <w:jc w:val="both"/>
              <w:rPr>
                <w:lang w:eastAsia="en-US"/>
              </w:rPr>
            </w:pPr>
            <w:r w:rsidRPr="00353713">
              <w:rPr>
                <w:lang w:eastAsia="en-US"/>
              </w:rPr>
              <w:t>На заседании педагогического совета.</w:t>
            </w:r>
          </w:p>
          <w:p w:rsidR="00692CF8" w:rsidRPr="00353713" w:rsidRDefault="00692CF8" w:rsidP="00932A4B">
            <w:pPr>
              <w:pStyle w:val="TableContents"/>
              <w:spacing w:line="254" w:lineRule="auto"/>
              <w:jc w:val="both"/>
              <w:rPr>
                <w:lang w:eastAsia="en-US"/>
              </w:rPr>
            </w:pPr>
            <w:r w:rsidRPr="00353713">
              <w:rPr>
                <w:lang w:eastAsia="en-US"/>
              </w:rPr>
              <w:t xml:space="preserve">Протокол № </w:t>
            </w:r>
            <w:r>
              <w:rPr>
                <w:lang w:eastAsia="en-US"/>
              </w:rPr>
              <w:t>1</w:t>
            </w:r>
            <w:r w:rsidRPr="00353713">
              <w:rPr>
                <w:lang w:eastAsia="en-US"/>
              </w:rPr>
              <w:t>______ от</w:t>
            </w:r>
          </w:p>
          <w:p w:rsidR="00692CF8" w:rsidRPr="00353713" w:rsidRDefault="00692CF8" w:rsidP="00692CF8">
            <w:pPr>
              <w:pStyle w:val="TableContents"/>
              <w:spacing w:line="254" w:lineRule="auto"/>
              <w:jc w:val="both"/>
              <w:rPr>
                <w:lang w:eastAsia="en-US"/>
              </w:rPr>
            </w:pPr>
            <w:r w:rsidRPr="00353713">
              <w:rPr>
                <w:lang w:eastAsia="en-US"/>
              </w:rPr>
              <w:t>«</w:t>
            </w:r>
            <w:proofErr w:type="gramStart"/>
            <w:r>
              <w:rPr>
                <w:u w:val="single"/>
                <w:lang w:eastAsia="en-US"/>
              </w:rPr>
              <w:t>30</w:t>
            </w:r>
            <w:r w:rsidRPr="00353713"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>августа</w:t>
            </w:r>
            <w:proofErr w:type="gramEnd"/>
            <w:r w:rsidRPr="00353713">
              <w:rPr>
                <w:lang w:eastAsia="en-US"/>
              </w:rPr>
              <w:t>_</w:t>
            </w:r>
            <w:r w:rsidRPr="00353713">
              <w:rPr>
                <w:u w:val="single"/>
                <w:lang w:eastAsia="en-US"/>
              </w:rPr>
              <w:t xml:space="preserve"> 202</w:t>
            </w:r>
            <w:r>
              <w:rPr>
                <w:u w:val="single"/>
                <w:lang w:eastAsia="en-US"/>
              </w:rPr>
              <w:t>1</w:t>
            </w:r>
            <w:r w:rsidRPr="00353713">
              <w:rPr>
                <w:lang w:eastAsia="en-US"/>
              </w:rPr>
              <w:t xml:space="preserve"> г.</w:t>
            </w:r>
          </w:p>
        </w:tc>
        <w:tc>
          <w:tcPr>
            <w:tcW w:w="4483" w:type="dxa"/>
            <w:hideMark/>
          </w:tcPr>
          <w:p w:rsidR="00692CF8" w:rsidRPr="00353713" w:rsidRDefault="00692CF8" w:rsidP="00932A4B">
            <w:pPr>
              <w:pStyle w:val="TableContents"/>
              <w:spacing w:line="254" w:lineRule="auto"/>
              <w:jc w:val="both"/>
              <w:rPr>
                <w:b/>
                <w:bCs/>
                <w:lang w:eastAsia="en-US"/>
              </w:rPr>
            </w:pPr>
            <w:r w:rsidRPr="00353713">
              <w:rPr>
                <w:b/>
                <w:bCs/>
                <w:lang w:eastAsia="en-US"/>
              </w:rPr>
              <w:t>Утверждаю</w:t>
            </w:r>
          </w:p>
          <w:p w:rsidR="00692CF8" w:rsidRPr="00353713" w:rsidRDefault="00692CF8" w:rsidP="00932A4B">
            <w:pPr>
              <w:pStyle w:val="TableContents"/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Директор МОУ «СОШ </w:t>
            </w:r>
            <w:proofErr w:type="spellStart"/>
            <w:r>
              <w:rPr>
                <w:lang w:eastAsia="en-US"/>
              </w:rPr>
              <w:t>с.Терновка</w:t>
            </w:r>
            <w:proofErr w:type="spellEnd"/>
            <w:r>
              <w:rPr>
                <w:lang w:eastAsia="en-US"/>
              </w:rPr>
              <w:t>»</w:t>
            </w:r>
          </w:p>
          <w:p w:rsidR="00692CF8" w:rsidRPr="00353713" w:rsidRDefault="00692CF8" w:rsidP="00932A4B">
            <w:pPr>
              <w:pStyle w:val="TableContents"/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353713">
              <w:rPr>
                <w:lang w:eastAsia="en-US"/>
              </w:rPr>
              <w:t>_________________Т.Н. Николаева</w:t>
            </w:r>
          </w:p>
          <w:p w:rsidR="00692CF8" w:rsidRPr="00353713" w:rsidRDefault="00692CF8" w:rsidP="00932A4B">
            <w:pPr>
              <w:pStyle w:val="TableContents"/>
              <w:spacing w:line="254" w:lineRule="auto"/>
              <w:jc w:val="both"/>
              <w:rPr>
                <w:lang w:eastAsia="en-US"/>
              </w:rPr>
            </w:pPr>
            <w:r w:rsidRPr="00353713">
              <w:rPr>
                <w:lang w:eastAsia="en-US"/>
              </w:rPr>
              <w:t>«_</w:t>
            </w:r>
            <w:proofErr w:type="gramStart"/>
            <w:r>
              <w:rPr>
                <w:u w:val="single"/>
                <w:lang w:eastAsia="en-US"/>
              </w:rPr>
              <w:t>30</w:t>
            </w:r>
            <w:r w:rsidRPr="00353713">
              <w:rPr>
                <w:lang w:eastAsia="en-US"/>
              </w:rPr>
              <w:t>»</w:t>
            </w:r>
            <w:r>
              <w:rPr>
                <w:u w:val="single"/>
                <w:lang w:eastAsia="en-US"/>
              </w:rPr>
              <w:t>августа</w:t>
            </w:r>
            <w:proofErr w:type="gramEnd"/>
            <w:r>
              <w:rPr>
                <w:u w:val="single"/>
                <w:lang w:eastAsia="en-US"/>
              </w:rPr>
              <w:t xml:space="preserve"> </w:t>
            </w:r>
            <w:r w:rsidRPr="00353713">
              <w:rPr>
                <w:lang w:eastAsia="en-US"/>
              </w:rPr>
              <w:t>202</w:t>
            </w:r>
            <w:r>
              <w:rPr>
                <w:lang w:eastAsia="en-US"/>
              </w:rPr>
              <w:t>1</w:t>
            </w:r>
            <w:r w:rsidRPr="00353713">
              <w:rPr>
                <w:lang w:eastAsia="en-US"/>
              </w:rPr>
              <w:t>г.</w:t>
            </w:r>
          </w:p>
          <w:p w:rsidR="00692CF8" w:rsidRPr="00353713" w:rsidRDefault="00692CF8" w:rsidP="00692CF8">
            <w:pPr>
              <w:pStyle w:val="TableContents"/>
              <w:spacing w:line="254" w:lineRule="auto"/>
              <w:jc w:val="both"/>
              <w:rPr>
                <w:lang w:eastAsia="en-US"/>
              </w:rPr>
            </w:pPr>
            <w:r w:rsidRPr="00353713">
              <w:rPr>
                <w:lang w:eastAsia="en-US"/>
              </w:rPr>
              <w:t xml:space="preserve">Приказ № </w:t>
            </w:r>
            <w:r>
              <w:rPr>
                <w:u w:val="single"/>
                <w:lang w:eastAsia="en-US"/>
              </w:rPr>
              <w:t>172</w:t>
            </w:r>
            <w:r w:rsidRPr="00353713">
              <w:rPr>
                <w:lang w:eastAsia="en-US"/>
              </w:rPr>
              <w:t xml:space="preserve"> от </w:t>
            </w:r>
            <w:r>
              <w:rPr>
                <w:lang w:eastAsia="en-US"/>
              </w:rPr>
              <w:t>30 августа 2021г.</w:t>
            </w:r>
          </w:p>
        </w:tc>
      </w:tr>
    </w:tbl>
    <w:p w:rsidR="009D0F5E" w:rsidRDefault="007E6F1E" w:rsidP="007E6F1E">
      <w:pPr>
        <w:autoSpaceDE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7E6F1E">
        <w:rPr>
          <w:rFonts w:ascii="Times New Roman" w:hAnsi="Times New Roman"/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299835" cy="8910220"/>
            <wp:effectExtent l="0" t="0" r="5715" b="5715"/>
            <wp:docPr id="2" name="Рисунок 2" descr="C:\Users\Математика\Desktop\булин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тематика\Desktop\булин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91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1713" w:rsidRDefault="0007171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713" w:rsidRDefault="0007171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713" w:rsidRDefault="0007171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Положение.</w:t>
      </w:r>
    </w:p>
    <w:p w:rsidR="00071713" w:rsidRDefault="0007171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1713" w:rsidRDefault="0007171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Алгоритм действий образовательных организаций в случае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выявления  фактов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насилия,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 среди обучающихся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Представлена принципиальная последовательность действий участников образовательных отношений в случае выявления фактов </w:t>
      </w:r>
      <w:proofErr w:type="spellStart"/>
      <w:r>
        <w:rPr>
          <w:rFonts w:ascii="Times New Roman" w:hAnsi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) либо насильственных воздействий в образовательных учреждениях. Обязательным условием успешного ответного реагирования выступает стремление </w:t>
      </w:r>
      <w:r>
        <w:rPr>
          <w:rFonts w:ascii="Times New Roman" w:eastAsia="GillSans;MS Mincho" w:hAnsi="Times New Roman"/>
          <w:sz w:val="28"/>
          <w:szCs w:val="28"/>
          <w:lang w:eastAsia="ru-RU"/>
        </w:rPr>
        <w:t>всех членов школьного сообщества – учителей, администрации, социальных педагогов, педагогов-психологов, всех иных категорий школьных работников, напрямую незадействованных в образовательном процессе, а также, безусловно, учащихся и их родителей — замечать ситуации травли и вмешиваться в них.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 Шаг.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Сообщение/выявление случаев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насилия,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буллинга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Пострадавший:</w:t>
      </w:r>
    </w:p>
    <w:p w:rsidR="009D0F5E" w:rsidRDefault="00071713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 xml:space="preserve">в кратчайшие сроки лично сообщает об эпизоде любому находящемуся в доступности на территории образовательного учреждения учителю из числа ведущих уроки в данном классе, или информирует работников образовательного учреждения любым другим способом. В сообщении указывает фактические сведения: точное либо примерное время и место происшествия, непосредственных участников событий, содержание инцидента (порча вещей, угрозы физической расправой, рукоприкладство, нанесение телесных повреждений, попытки использования оружия гражданской самообороны – </w:t>
      </w:r>
      <w:proofErr w:type="spellStart"/>
      <w:r>
        <w:rPr>
          <w:rFonts w:ascii="Times New Roman" w:hAnsi="Times New Roman"/>
          <w:sz w:val="28"/>
          <w:szCs w:val="28"/>
        </w:rPr>
        <w:t>электрошокеров</w:t>
      </w:r>
      <w:proofErr w:type="spellEnd"/>
      <w:r>
        <w:rPr>
          <w:rFonts w:ascii="Times New Roman" w:hAnsi="Times New Roman"/>
          <w:sz w:val="28"/>
          <w:szCs w:val="28"/>
        </w:rPr>
        <w:t>, перцовых баллончиков);</w:t>
      </w:r>
    </w:p>
    <w:p w:rsidR="009D0F5E" w:rsidRDefault="00071713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родителям.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Любой обучающийся, оказавшийся свидетелем или узнавший* о случае:</w:t>
      </w:r>
    </w:p>
    <w:p w:rsidR="009D0F5E" w:rsidRDefault="00071713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лично сообщает работнику </w:t>
      </w:r>
      <w:r w:rsidR="00D60B78">
        <w:rPr>
          <w:rFonts w:ascii="Times New Roman" w:hAnsi="Times New Roman"/>
          <w:sz w:val="28"/>
          <w:szCs w:val="28"/>
        </w:rPr>
        <w:t xml:space="preserve">МОУ «СОШ </w:t>
      </w:r>
      <w:proofErr w:type="spellStart"/>
      <w:r w:rsidR="00D60B78">
        <w:rPr>
          <w:rFonts w:ascii="Times New Roman" w:hAnsi="Times New Roman"/>
          <w:sz w:val="28"/>
          <w:szCs w:val="28"/>
        </w:rPr>
        <w:t>с.Терновка</w:t>
      </w:r>
      <w:proofErr w:type="spellEnd"/>
      <w:r w:rsidR="00D60B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которому доверяет, дежурному учителю, администратору или информирует работников </w:t>
      </w:r>
      <w:r w:rsidR="00D60B78">
        <w:rPr>
          <w:rFonts w:ascii="Times New Roman" w:hAnsi="Times New Roman"/>
          <w:sz w:val="28"/>
          <w:szCs w:val="28"/>
        </w:rPr>
        <w:t xml:space="preserve">МОУ «СОШ </w:t>
      </w:r>
      <w:proofErr w:type="spellStart"/>
      <w:r w:rsidR="00D60B78">
        <w:rPr>
          <w:rFonts w:ascii="Times New Roman" w:hAnsi="Times New Roman"/>
          <w:sz w:val="28"/>
          <w:szCs w:val="28"/>
        </w:rPr>
        <w:t>с.Терновка</w:t>
      </w:r>
      <w:proofErr w:type="spellEnd"/>
      <w:r w:rsidR="00D60B7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– ОО) любым другим способом.</w:t>
      </w:r>
    </w:p>
    <w:p w:rsidR="009D0F5E" w:rsidRDefault="000717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>Родитель пострадавшего.</w:t>
      </w:r>
    </w:p>
    <w:p w:rsidR="009D0F5E" w:rsidRDefault="00071713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обращается (устно или письменно) к классному руководителю, ответственному заместителю директора, директору ОО для принятия мер. В обращении указывает фактические сведения со слов ребенка, при возможности – и со слов других участников инцидента.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другой родитель, оказавшийся свидетелем или узнавший о случае:</w:t>
      </w:r>
    </w:p>
    <w:p w:rsidR="009D0F5E" w:rsidRDefault="00071713">
      <w:pPr>
        <w:numPr>
          <w:ilvl w:val="0"/>
          <w:numId w:val="5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классному руководителю, ответственному заместителю директора, директору ОО. В сообщении указывает фактические сведения как непосредственный свидетель, либо со слов третьего лица.</w:t>
      </w:r>
    </w:p>
    <w:p w:rsidR="009D0F5E" w:rsidRDefault="00071713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OpenSans-CondensedBold" w:hAnsi="OpenSans-CondensedBold" w:cs="OpenSans-CondensedBold"/>
          <w:b/>
          <w:bCs/>
          <w:color w:val="008000"/>
          <w:sz w:val="24"/>
          <w:szCs w:val="24"/>
          <w:lang w:eastAsia="ru-RU"/>
        </w:rPr>
        <w:lastRenderedPageBreak/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Сотрудники </w:t>
      </w:r>
      <w:r w:rsidR="00D60B78">
        <w:rPr>
          <w:rFonts w:ascii="Times New Roman" w:hAnsi="Times New Roman"/>
          <w:bCs/>
          <w:sz w:val="28"/>
          <w:szCs w:val="28"/>
          <w:lang w:eastAsia="ru-RU"/>
        </w:rPr>
        <w:t>школы</w:t>
      </w:r>
      <w:r>
        <w:rPr>
          <w:rFonts w:ascii="Times New Roman" w:hAnsi="Times New Roman"/>
          <w:b/>
          <w:bCs/>
          <w:color w:val="008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при фиксировании ситуаций, связанных с проявлением насилия, через видеонаблюдение или при обходе здания и прилегающих к нему территорий, а также при получении сообщений от учащихся, родителей, учителей или других работников, должны незамедлительно информировать руководство школы (училища) о происшествии и при необходимости вызвать полицию по телефону или при помощи «тревожной кнопки».</w:t>
      </w:r>
    </w:p>
    <w:p w:rsidR="009D0F5E" w:rsidRDefault="009D0F5E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9D0F5E" w:rsidRDefault="00071713">
      <w:pPr>
        <w:autoSpaceDE w:val="0"/>
        <w:spacing w:after="0" w:line="240" w:lineRule="auto"/>
        <w:jc w:val="both"/>
      </w:pPr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tab/>
        <w:t xml:space="preserve">В случае завершенного или текущего эпизода </w:t>
      </w:r>
      <w:proofErr w:type="spellStart"/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t>кибербуллинга</w:t>
      </w:r>
      <w:proofErr w:type="spellEnd"/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t xml:space="preserve"> учащемуся следует:</w:t>
      </w:r>
    </w:p>
    <w:p w:rsidR="009D0F5E" w:rsidRDefault="00071713">
      <w:pPr>
        <w:numPr>
          <w:ilvl w:val="0"/>
          <w:numId w:val="18"/>
        </w:numPr>
        <w:tabs>
          <w:tab w:val="clear" w:pos="708"/>
          <w:tab w:val="left" w:pos="851"/>
        </w:tabs>
        <w:autoSpaceDE w:val="0"/>
        <w:spacing w:after="0" w:line="240" w:lineRule="auto"/>
        <w:ind w:hanging="153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>не отвечать на оскорбительные сообщения и не пересылать их;</w:t>
      </w:r>
    </w:p>
    <w:p w:rsidR="009D0F5E" w:rsidRDefault="00071713">
      <w:pPr>
        <w:numPr>
          <w:ilvl w:val="0"/>
          <w:numId w:val="18"/>
        </w:numPr>
        <w:tabs>
          <w:tab w:val="clear" w:pos="708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>сделать скриншоты, оставить доказательства того, что нападение имело место;</w:t>
      </w:r>
    </w:p>
    <w:p w:rsidR="009D0F5E" w:rsidRDefault="00071713">
      <w:pPr>
        <w:numPr>
          <w:ilvl w:val="0"/>
          <w:numId w:val="18"/>
        </w:numPr>
        <w:tabs>
          <w:tab w:val="clear" w:pos="708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>заблокировать того пользователя, от которого исходят оскорбительные сообщения;</w:t>
      </w:r>
    </w:p>
    <w:p w:rsidR="009D0F5E" w:rsidRDefault="00071713">
      <w:pPr>
        <w:numPr>
          <w:ilvl w:val="0"/>
          <w:numId w:val="18"/>
        </w:numPr>
        <w:tabs>
          <w:tab w:val="clear" w:pos="708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сообщить провайдеру или руководству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 или сайта о том, что правила их</w:t>
      </w:r>
      <w:r>
        <w:rPr>
          <w:rFonts w:ascii="Times New Roman" w:eastAsia="GillSans;MS Mincho" w:hAnsi="Times New Roman"/>
          <w:color w:val="000000"/>
          <w:sz w:val="28"/>
          <w:szCs w:val="28"/>
          <w:lang w:eastAsia="ru-RU"/>
        </w:rPr>
        <w:t xml:space="preserve"> сервиса нарушаются (в случае с </w:t>
      </w:r>
      <w:proofErr w:type="spellStart"/>
      <w:r>
        <w:rPr>
          <w:rFonts w:ascii="Times New Roman" w:eastAsia="GillSans;MS Mincho" w:hAnsi="Times New Roman"/>
          <w:color w:val="000000"/>
          <w:sz w:val="28"/>
          <w:szCs w:val="28"/>
          <w:lang w:eastAsia="ru-RU"/>
        </w:rPr>
        <w:t>кибербуллингом</w:t>
      </w:r>
      <w:proofErr w:type="spellEnd"/>
      <w:r>
        <w:rPr>
          <w:rFonts w:ascii="Times New Roman" w:eastAsia="GillSans;MS Mincho" w:hAnsi="Times New Roman"/>
          <w:color w:val="000000"/>
          <w:sz w:val="28"/>
          <w:szCs w:val="28"/>
          <w:lang w:eastAsia="ru-RU"/>
        </w:rPr>
        <w:t xml:space="preserve"> это почти всегда так).</w:t>
      </w:r>
    </w:p>
    <w:p w:rsidR="009D0F5E" w:rsidRDefault="009D0F5E">
      <w:pPr>
        <w:autoSpaceDE w:val="0"/>
        <w:spacing w:after="0" w:line="240" w:lineRule="auto"/>
        <w:ind w:hanging="153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iCs/>
          <w:sz w:val="28"/>
          <w:szCs w:val="28"/>
          <w:u w:val="single"/>
        </w:rPr>
        <w:t xml:space="preserve">*Примечание. </w:t>
      </w:r>
      <w:r>
        <w:rPr>
          <w:rFonts w:ascii="Times New Roman" w:hAnsi="Times New Roman"/>
          <w:iCs/>
          <w:sz w:val="28"/>
          <w:szCs w:val="28"/>
        </w:rPr>
        <w:t>О насилии в отношении ребенка могут свидетельствовать:</w:t>
      </w:r>
    </w:p>
    <w:p w:rsidR="009D0F5E" w:rsidRDefault="00071713">
      <w:pPr>
        <w:numPr>
          <w:ilvl w:val="0"/>
          <w:numId w:val="10"/>
        </w:numPr>
        <w:tabs>
          <w:tab w:val="clear" w:pos="708"/>
          <w:tab w:val="left" w:pos="851"/>
        </w:tabs>
        <w:autoSpaceDE w:val="0"/>
        <w:spacing w:after="0" w:line="240" w:lineRule="auto"/>
        <w:ind w:hanging="153"/>
        <w:jc w:val="both"/>
      </w:pPr>
      <w:r>
        <w:rPr>
          <w:rFonts w:ascii="Times New Roman" w:hAnsi="Times New Roman"/>
          <w:iCs/>
          <w:sz w:val="28"/>
          <w:szCs w:val="28"/>
        </w:rPr>
        <w:t>ранее не свойственные особенности поведения ребенка;</w:t>
      </w:r>
    </w:p>
    <w:p w:rsidR="009D0F5E" w:rsidRDefault="00071713">
      <w:pPr>
        <w:numPr>
          <w:ilvl w:val="0"/>
          <w:numId w:val="10"/>
        </w:numPr>
        <w:tabs>
          <w:tab w:val="clear" w:pos="708"/>
          <w:tab w:val="left" w:pos="851"/>
        </w:tabs>
        <w:autoSpaceDE w:val="0"/>
        <w:spacing w:after="0" w:line="240" w:lineRule="auto"/>
        <w:ind w:hanging="15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частые смены настроения;</w:t>
      </w:r>
    </w:p>
    <w:p w:rsidR="009D0F5E" w:rsidRDefault="00071713">
      <w:pPr>
        <w:numPr>
          <w:ilvl w:val="0"/>
          <w:numId w:val="10"/>
        </w:numPr>
        <w:tabs>
          <w:tab w:val="clear" w:pos="708"/>
          <w:tab w:val="left" w:pos="851"/>
        </w:tabs>
        <w:autoSpaceDE w:val="0"/>
        <w:spacing w:after="0" w:line="240" w:lineRule="auto"/>
        <w:ind w:hanging="153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неопрятный или не соответствующий текущей обстановке внешний вид;</w:t>
      </w:r>
    </w:p>
    <w:p w:rsidR="009D0F5E" w:rsidRDefault="00071713">
      <w:pPr>
        <w:numPr>
          <w:ilvl w:val="0"/>
          <w:numId w:val="10"/>
        </w:numPr>
        <w:tabs>
          <w:tab w:val="clear" w:pos="708"/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«беспричинные», обычно не анонсированные в официальном порядке, пропуски занятий;</w:t>
      </w:r>
    </w:p>
    <w:p w:rsidR="009D0F5E" w:rsidRDefault="00071713">
      <w:pPr>
        <w:numPr>
          <w:ilvl w:val="0"/>
          <w:numId w:val="10"/>
        </w:numPr>
        <w:tabs>
          <w:tab w:val="clear" w:pos="708"/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iCs/>
          <w:sz w:val="28"/>
          <w:szCs w:val="28"/>
        </w:rPr>
        <w:t>снижение успеваемости, в том числе и по тем предметам, в которых учащийся уверенно ориентируется.</w:t>
      </w:r>
    </w:p>
    <w:p w:rsidR="009D0F5E" w:rsidRDefault="00071713">
      <w:pPr>
        <w:autoSpaceDE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>При обнаружении подобных признаков любой работник образовательного учреждения или учащийся должен сообщить о них классному руководителю или ответственному заместителю директора, которые должны незамедлительно приступить к разбору случая и, если насилие действительно имело место, оказать помощь.</w:t>
      </w:r>
    </w:p>
    <w:p w:rsidR="009D0F5E" w:rsidRDefault="000717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ab/>
        <w:t xml:space="preserve">Настоятельно рекомендуется предоставить учителям возможность, </w:t>
      </w:r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помимо официальной процедуры отслеживания, устно, возможно, неформально, делиться своими наблюдениями о поведении детей. Если один учитель стал свидетелем травли между учениками (или у него есть подозрение, что кто-то из детей пострадал от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>), ему стоит поделиться своими наблюдениями с коллегами для того, чтобы они обратили чуть больше внимания на этих детей. Данная тактика позволяет подтвердить или опровергнуть гипотезу о фактическом наличии агрессии и принять решение о необходимости вмешательства.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 ШАГ. Немедленное вмешательство в целях прекращения случаев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насилия,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буллинга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работник образовательной организации, оказавшийся свидетелем или узнавший о случае:</w:t>
      </w:r>
    </w:p>
    <w:p w:rsidR="009D0F5E" w:rsidRDefault="00071713">
      <w:pPr>
        <w:numPr>
          <w:ilvl w:val="0"/>
          <w:numId w:val="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разнимает участников*, при необходимости зовет на помощь охрану, других работников образовательной организации;</w:t>
      </w:r>
    </w:p>
    <w:p w:rsidR="009D0F5E" w:rsidRDefault="00071713">
      <w:pPr>
        <w:numPr>
          <w:ilvl w:val="0"/>
          <w:numId w:val="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информирует классного руководителя, ответственного заместителя директора, а в их отсутствие – дежурного администратора.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родитель, оказавшийся свидетелем или узнавший о случае:</w:t>
      </w:r>
    </w:p>
    <w:p w:rsidR="009D0F5E" w:rsidRDefault="00071713">
      <w:pPr>
        <w:numPr>
          <w:ilvl w:val="0"/>
          <w:numId w:val="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разнимает участников, при необходимости зовет на помощь охрану, других работников образовательной организации.</w:t>
      </w:r>
    </w:p>
    <w:p w:rsidR="009D0F5E" w:rsidRDefault="009D0F5E">
      <w:pPr>
        <w:tabs>
          <w:tab w:val="left" w:pos="851"/>
        </w:tabs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*Примечание. </w:t>
      </w:r>
      <w:r>
        <w:rPr>
          <w:rFonts w:ascii="Times New Roman" w:hAnsi="Times New Roman"/>
          <w:sz w:val="28"/>
          <w:szCs w:val="28"/>
        </w:rPr>
        <w:t>Для пресечения физического насилия иногда оказывается недостаточным просто встать между нападающим и пострадавшим, создавая между ними безопасную дистанцию. Кроме того, со стороны бывает невозможно понять, кто в какой роли на момент прибытия взрослого. Применяя в отношении нападающего или пострадавшего такие действия, как оттеснение на безопасную дистанцию, удержание на месте и тем более захваты за конечности или за туловище, следует сохранять не только решительность и уверенность, но и осторожность. Впоследствии возможны попытки непосредственного участника (участников) эпизода обвинить взрослого в превышении необходимых усилий, нанесении телесных повреждений.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наличии внешних признаков угрозы жизни и здоровью* пострадавшего любой работник ОО, обучающийся, родитель, оказавшийся свидетелем или узнавший о случае:</w:t>
      </w:r>
    </w:p>
    <w:p w:rsidR="009D0F5E" w:rsidRDefault="00071713">
      <w:pPr>
        <w:numPr>
          <w:ilvl w:val="0"/>
          <w:numId w:val="8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оказывает пострадавшему первую помощь: отводит пострадавшего в безопасное помещение, если тот с трудом передвигается – обеспечивает максимально возможное удобное положение. Параллельно ненавязчиво беседует с пострадавшим, заверяя его в том, что помощь уже прибыла и ему ничего не угрожает;</w:t>
      </w:r>
    </w:p>
    <w:p w:rsidR="009D0F5E" w:rsidRDefault="00071713">
      <w:pPr>
        <w:numPr>
          <w:ilvl w:val="0"/>
          <w:numId w:val="8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медицинского работника ОО или сопровождает пострадавшего в медицинский кабинет образовательной организации.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*Примечание.</w:t>
      </w:r>
      <w:r>
        <w:rPr>
          <w:rFonts w:ascii="Times New Roman" w:hAnsi="Times New Roman"/>
          <w:sz w:val="28"/>
          <w:szCs w:val="28"/>
        </w:rPr>
        <w:t xml:space="preserve"> Первая помощь необходима при подозрении на:</w:t>
      </w:r>
    </w:p>
    <w:p w:rsidR="009D0F5E" w:rsidRDefault="00071713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вывихи и переломы конечностей, нижней челюсти, переломы костей туловища, травме зубов;</w:t>
      </w:r>
    </w:p>
    <w:p w:rsidR="009D0F5E" w:rsidRDefault="00071713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внутреннее кровотечение (холодный липкий пот, бледность кожных покровов, учащенное сердцебиение, одышка, беспокойство);</w:t>
      </w:r>
    </w:p>
    <w:p w:rsidR="009D0F5E" w:rsidRDefault="00071713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травму головного мозга (боль в голове, особенно локальная и в сочетании с видимыми повреждениями мягких тканей, головокружение, тошнота, затруднение в ориентировке);</w:t>
      </w:r>
    </w:p>
    <w:p w:rsidR="009D0F5E" w:rsidRDefault="00071713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травму спинного мозга (онемение конечностей и части туловища, нарушения движений туловища и конечностей);</w:t>
      </w:r>
    </w:p>
    <w:p w:rsidR="009D0F5E" w:rsidRDefault="00071713">
      <w:pPr>
        <w:numPr>
          <w:ilvl w:val="0"/>
          <w:numId w:val="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опьянение наркотическими веществами или отравление медицинскими препаратами (грубые нарушения поведения, дезориентация).</w:t>
      </w: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работник, представитель администрации школы, а при их отсутствии – любой работник образовательной организации:</w:t>
      </w:r>
    </w:p>
    <w:p w:rsidR="009D0F5E" w:rsidRDefault="00071713">
      <w:pPr>
        <w:numPr>
          <w:ilvl w:val="0"/>
          <w:numId w:val="3"/>
        </w:numPr>
        <w:tabs>
          <w:tab w:val="clear" w:pos="708"/>
          <w:tab w:val="left" w:pos="851"/>
        </w:tabs>
        <w:autoSpaceDE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скорую медицинскую помощь;</w:t>
      </w:r>
    </w:p>
    <w:p w:rsidR="009D0F5E" w:rsidRDefault="00071713">
      <w:pPr>
        <w:numPr>
          <w:ilvl w:val="0"/>
          <w:numId w:val="3"/>
        </w:numPr>
        <w:tabs>
          <w:tab w:val="clear" w:pos="708"/>
          <w:tab w:val="left" w:pos="851"/>
        </w:tabs>
        <w:autoSpaceDE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родителям пострадавшего учащегося.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обучающийся, оказавшийся свидетелем или узнавший о случае:</w:t>
      </w:r>
    </w:p>
    <w:p w:rsidR="009D0F5E" w:rsidRDefault="00071713">
      <w:pPr>
        <w:numPr>
          <w:ilvl w:val="0"/>
          <w:numId w:val="9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немедленно сообщает любому работнику образовательной организации из числа тех, кого он знает;</w:t>
      </w:r>
    </w:p>
    <w:p w:rsidR="009D0F5E" w:rsidRDefault="00071713">
      <w:pPr>
        <w:numPr>
          <w:ilvl w:val="0"/>
          <w:numId w:val="9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угрозы для жизни и здоровью (равные силы, в конфликте не используется оружие) разнимает участников, при возможности привлекая в помощь третьих лиц.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родитель, оказавшийся свидетелем или узнавший о случае:</w:t>
      </w:r>
    </w:p>
    <w:p w:rsidR="009D0F5E" w:rsidRDefault="00071713">
      <w:pPr>
        <w:numPr>
          <w:ilvl w:val="0"/>
          <w:numId w:val="9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разнимает участников, при необходимости зовет на помощь охрану, других работников образовательной организации.</w:t>
      </w:r>
    </w:p>
    <w:p w:rsidR="009D0F5E" w:rsidRDefault="009D0F5E">
      <w:pPr>
        <w:autoSpaceDE w:val="0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jc w:val="both"/>
      </w:pPr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tab/>
        <w:t xml:space="preserve">В случае завершенного или текущего эпизода </w:t>
      </w:r>
      <w:proofErr w:type="spellStart"/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t>кибербуллинга</w:t>
      </w:r>
      <w:proofErr w:type="spellEnd"/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t xml:space="preserve"> обучающемуся следует:</w:t>
      </w:r>
    </w:p>
    <w:p w:rsidR="009D0F5E" w:rsidRDefault="00071713">
      <w:pPr>
        <w:numPr>
          <w:ilvl w:val="0"/>
          <w:numId w:val="2"/>
        </w:numPr>
        <w:autoSpaceDE w:val="0"/>
        <w:spacing w:after="0" w:line="240" w:lineRule="auto"/>
        <w:ind w:left="0" w:firstLine="426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сообщить родителям и классному руководителю, сообщив о характере и содержании оскорбительных/угрожающий действий, сетевых именах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кибер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-агрессоров, наименовании и месте расположения устройства, которого использовалось учащимся до начала и во время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кибер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>-нападения;</w:t>
      </w:r>
    </w:p>
    <w:p w:rsidR="009D0F5E" w:rsidRDefault="00071713">
      <w:pPr>
        <w:numPr>
          <w:ilvl w:val="0"/>
          <w:numId w:val="2"/>
        </w:numPr>
        <w:autoSpaceDE w:val="0"/>
        <w:spacing w:after="0" w:line="240" w:lineRule="auto"/>
        <w:ind w:left="0" w:firstLine="426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bCs/>
          <w:sz w:val="28"/>
          <w:szCs w:val="28"/>
          <w:lang w:eastAsia="ru-RU"/>
        </w:rPr>
        <w:t xml:space="preserve">по возможности сохранить фотокопии или копии иллюстрирующих </w:t>
      </w:r>
      <w:proofErr w:type="spellStart"/>
      <w:r>
        <w:rPr>
          <w:rFonts w:ascii="Times New Roman" w:eastAsia="GillSans;MS Mincho" w:hAnsi="Times New Roman"/>
          <w:bCs/>
          <w:sz w:val="28"/>
          <w:szCs w:val="28"/>
          <w:lang w:eastAsia="ru-RU"/>
        </w:rPr>
        <w:t>кибер</w:t>
      </w:r>
      <w:proofErr w:type="spellEnd"/>
      <w:r>
        <w:rPr>
          <w:rFonts w:ascii="Times New Roman" w:eastAsia="GillSans;MS Mincho" w:hAnsi="Times New Roman"/>
          <w:bCs/>
          <w:sz w:val="28"/>
          <w:szCs w:val="28"/>
          <w:lang w:eastAsia="ru-RU"/>
        </w:rPr>
        <w:t>-нападение текстовых, графических, аудиофайлов на компьютере или мобильном устройстве для дальнейшего использования в качестве доказательств факта нападения;</w:t>
      </w:r>
    </w:p>
    <w:p w:rsidR="009D0F5E" w:rsidRDefault="00071713">
      <w:pPr>
        <w:numPr>
          <w:ilvl w:val="0"/>
          <w:numId w:val="2"/>
        </w:numPr>
        <w:autoSpaceDE w:val="0"/>
        <w:spacing w:after="0" w:line="240" w:lineRule="auto"/>
        <w:ind w:left="0" w:firstLine="426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bCs/>
          <w:sz w:val="28"/>
          <w:szCs w:val="28"/>
          <w:lang w:eastAsia="ru-RU"/>
        </w:rPr>
        <w:t xml:space="preserve">в кратчайшие сроки уведомить администратора сайта, </w:t>
      </w:r>
      <w:proofErr w:type="spellStart"/>
      <w:r>
        <w:rPr>
          <w:rFonts w:ascii="Times New Roman" w:eastAsia="GillSans;MS Mincho" w:hAnsi="Times New Roman"/>
          <w:bCs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eastAsia="GillSans;MS Mincho" w:hAnsi="Times New Roman"/>
          <w:bCs/>
          <w:sz w:val="28"/>
          <w:szCs w:val="28"/>
          <w:lang w:eastAsia="ru-RU"/>
        </w:rPr>
        <w:t>, модератора чата доступным способом (сообщение в чате, письмо на электронную почту, телефонный звонок, СМС-сообщение) о действиях посетителя сайта (участника форума, чата),</w:t>
      </w:r>
      <w:r>
        <w:rPr>
          <w:rFonts w:ascii="Times New Roman" w:eastAsia="GillSans;MS Mincho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GillSans;MS Mincho" w:hAnsi="Times New Roman"/>
          <w:bCs/>
          <w:sz w:val="28"/>
          <w:szCs w:val="28"/>
          <w:lang w:eastAsia="ru-RU"/>
        </w:rPr>
        <w:t>проявляющего явное неуважение к другим участникам, позволяющего оскорбления, угрозы в их адрес, а также пытающегося очернить репутацию других участников.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 ШАГ. Оказание первой помощи пострадавшему: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Любой работник образовательной организации, учащийся, родитель, оказавшийся свидетелем или узнавший о случае:</w:t>
      </w:r>
    </w:p>
    <w:p w:rsidR="009D0F5E" w:rsidRDefault="00071713">
      <w:pPr>
        <w:numPr>
          <w:ilvl w:val="0"/>
          <w:numId w:val="12"/>
        </w:numPr>
        <w:autoSpaceDE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первую помощь;</w:t>
      </w:r>
    </w:p>
    <w:p w:rsidR="009D0F5E" w:rsidRDefault="00071713">
      <w:pPr>
        <w:numPr>
          <w:ilvl w:val="0"/>
          <w:numId w:val="12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медицинского работника или сопровождает пострадавшего в медицинский кабинет образовательной организации.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При угрозе жизни и здоровью пострадавшего (признаки см. выше, шаг 2).</w:t>
      </w: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Медицинский работник, представитель администрации образовательной организации, а при их отсутствии – любой работник образовательной организации:</w:t>
      </w:r>
    </w:p>
    <w:p w:rsidR="009D0F5E" w:rsidRDefault="00071713">
      <w:pPr>
        <w:numPr>
          <w:ilvl w:val="0"/>
          <w:numId w:val="13"/>
        </w:numPr>
        <w:autoSpaceDE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оказывает первую помощь;</w:t>
      </w:r>
    </w:p>
    <w:p w:rsidR="009D0F5E" w:rsidRDefault="00071713">
      <w:pPr>
        <w:numPr>
          <w:ilvl w:val="0"/>
          <w:numId w:val="13"/>
        </w:numPr>
        <w:autoSpaceDE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вызывает скорую медицинскую помощь;</w:t>
      </w:r>
    </w:p>
    <w:p w:rsidR="009D0F5E" w:rsidRDefault="00071713">
      <w:pPr>
        <w:numPr>
          <w:ilvl w:val="0"/>
          <w:numId w:val="13"/>
        </w:numPr>
        <w:autoSpaceDE w:val="0"/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родителям пострадавшего обучающегося.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jc w:val="both"/>
        <w:rPr>
          <w:rFonts w:ascii="Times New Roman" w:eastAsia="GillSans;MS Mincho" w:hAnsi="Times New Roman"/>
          <w:color w:val="660DE6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color w:val="660DE6"/>
          <w:sz w:val="28"/>
          <w:szCs w:val="28"/>
          <w:lang w:eastAsia="ru-RU"/>
        </w:rPr>
        <w:tab/>
      </w:r>
    </w:p>
    <w:p w:rsidR="009D0F5E" w:rsidRDefault="00071713">
      <w:pPr>
        <w:autoSpaceDE w:val="0"/>
        <w:spacing w:after="0" w:line="240" w:lineRule="auto"/>
        <w:jc w:val="both"/>
      </w:pPr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lastRenderedPageBreak/>
        <w:t xml:space="preserve">Действия учащегося, пострадавшего от </w:t>
      </w:r>
      <w:proofErr w:type="spellStart"/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t>кибербуллинга</w:t>
      </w:r>
      <w:proofErr w:type="spellEnd"/>
      <w:r>
        <w:rPr>
          <w:rFonts w:ascii="Times New Roman" w:eastAsia="GillSans;MS Mincho" w:hAnsi="Times New Roman"/>
          <w:i/>
          <w:sz w:val="28"/>
          <w:szCs w:val="28"/>
          <w:lang w:eastAsia="ru-RU"/>
        </w:rPr>
        <w:t>:</w:t>
      </w:r>
    </w:p>
    <w:p w:rsidR="009D0F5E" w:rsidRDefault="00071713">
      <w:pPr>
        <w:numPr>
          <w:ilvl w:val="0"/>
          <w:numId w:val="14"/>
        </w:numPr>
        <w:autoSpaceDE w:val="0"/>
        <w:spacing w:after="0" w:line="240" w:lineRule="auto"/>
        <w:ind w:hanging="294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>никогда не вступать в переписку с агрессорами;</w:t>
      </w:r>
    </w:p>
    <w:p w:rsidR="009D0F5E" w:rsidRDefault="00071713">
      <w:pPr>
        <w:numPr>
          <w:ilvl w:val="0"/>
          <w:numId w:val="14"/>
        </w:numPr>
        <w:autoSpaceDE w:val="0"/>
        <w:spacing w:after="0" w:line="240" w:lineRule="auto"/>
        <w:ind w:hanging="294"/>
        <w:jc w:val="both"/>
      </w:pPr>
      <w:r>
        <w:rPr>
          <w:rFonts w:ascii="Times New Roman" w:eastAsia="GillSans;MS Mincho" w:hAnsi="Times New Roman"/>
          <w:sz w:val="28"/>
          <w:szCs w:val="28"/>
          <w:lang w:eastAsia="ru-RU"/>
        </w:rPr>
        <w:t>сообщить администрации школы о происходящем;</w:t>
      </w:r>
    </w:p>
    <w:p w:rsidR="009D0F5E" w:rsidRDefault="00071713">
      <w:pPr>
        <w:numPr>
          <w:ilvl w:val="0"/>
          <w:numId w:val="14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сохраняет свидетельства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кибернападения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: делает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принтскрины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 (снимок экрана можно сфотографировать на камеру мобильного телефона) оскорбительных сообщений, которые получил;</w:t>
      </w:r>
    </w:p>
    <w:p w:rsidR="009D0F5E" w:rsidRDefault="00071713">
      <w:pPr>
        <w:numPr>
          <w:ilvl w:val="0"/>
          <w:numId w:val="14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сообщает провайдеру или руководству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соцсети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 или сайта о том, что правила их сервиса нарушаются (в случае с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кибербуллингом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 это почти всегда так);</w:t>
      </w:r>
    </w:p>
    <w:p w:rsidR="009D0F5E" w:rsidRDefault="00071713">
      <w:pPr>
        <w:numPr>
          <w:ilvl w:val="0"/>
          <w:numId w:val="14"/>
        </w:numPr>
        <w:autoSpaceDE w:val="0"/>
        <w:spacing w:after="0" w:line="240" w:lineRule="auto"/>
        <w:ind w:left="0" w:firstLine="426"/>
        <w:jc w:val="both"/>
        <w:rPr>
          <w:rFonts w:ascii="Times New Roman" w:eastAsia="GillSans;MS Mincho" w:hAnsi="Times New Roman"/>
          <w:sz w:val="28"/>
          <w:szCs w:val="28"/>
          <w:lang w:eastAsia="ru-RU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>если содержание сообщений содержит в себе угрозы, клевету, является порочащим честь и достоинство, возможно обращение в полицию.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eastAsia="GillSans;MS Mincho" w:hAnsi="Times New Roman"/>
          <w:b/>
          <w:sz w:val="28"/>
          <w:szCs w:val="28"/>
          <w:lang w:eastAsia="ru-RU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 ШАГ. Разбор и регистрация случая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насилия,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буллинга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Разбор случая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предполагает установление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9D0F5E" w:rsidRDefault="00071713">
      <w:pPr>
        <w:numPr>
          <w:ilvl w:val="0"/>
          <w:numId w:val="23"/>
        </w:numPr>
        <w:autoSpaceDE w:val="0"/>
        <w:spacing w:after="0" w:line="240" w:lineRule="auto"/>
        <w:ind w:left="0" w:firstLine="426"/>
        <w:jc w:val="both"/>
      </w:pPr>
      <w:r>
        <w:rPr>
          <w:rFonts w:ascii="Times New Roman" w:hAnsi="Times New Roman"/>
          <w:sz w:val="28"/>
          <w:szCs w:val="28"/>
          <w:lang w:eastAsia="ru-RU"/>
        </w:rPr>
        <w:t>реальности факта совершения насильственных или дискриминационных действий;</w:t>
      </w:r>
    </w:p>
    <w:p w:rsidR="009D0F5E" w:rsidRDefault="00071713">
      <w:pPr>
        <w:numPr>
          <w:ilvl w:val="0"/>
          <w:numId w:val="2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длительности и повторяемости этих действий (первый и единственный случай, повторные насильственные действия или систематические издевательства);</w:t>
      </w:r>
    </w:p>
    <w:p w:rsidR="009D0F5E" w:rsidRDefault="00071713">
      <w:pPr>
        <w:numPr>
          <w:ilvl w:val="0"/>
          <w:numId w:val="2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характера действий и обстоятельств, при которых они происходили;</w:t>
      </w:r>
    </w:p>
    <w:p w:rsidR="009D0F5E" w:rsidRDefault="00071713">
      <w:pPr>
        <w:numPr>
          <w:ilvl w:val="0"/>
          <w:numId w:val="2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участников действий (пострадавший, обидчик, активные последователи, свидетели, защитники);</w:t>
      </w:r>
    </w:p>
    <w:p w:rsidR="009D0F5E" w:rsidRDefault="00071713">
      <w:pPr>
        <w:numPr>
          <w:ilvl w:val="0"/>
          <w:numId w:val="2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состояния пострадавшего;</w:t>
      </w:r>
    </w:p>
    <w:p w:rsidR="009D0F5E" w:rsidRDefault="00071713">
      <w:pPr>
        <w:numPr>
          <w:ilvl w:val="0"/>
          <w:numId w:val="2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мотивации совершения насильственных действий, проявлений дискриминации;</w:t>
      </w:r>
    </w:p>
    <w:p w:rsidR="009D0F5E" w:rsidRDefault="00071713">
      <w:pPr>
        <w:numPr>
          <w:ilvl w:val="0"/>
          <w:numId w:val="2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отношения свидетелей к происходящему, пострадавшему и обидчику;</w:t>
      </w:r>
    </w:p>
    <w:p w:rsidR="009D0F5E" w:rsidRDefault="00071713">
      <w:pPr>
        <w:numPr>
          <w:ilvl w:val="0"/>
          <w:numId w:val="23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динамики происходящего, возможных последствий насилия для всех его участников и вероятной модели развития ситуации.</w:t>
      </w:r>
    </w:p>
    <w:p w:rsidR="009D0F5E" w:rsidRDefault="009D0F5E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руководитель, а в его отсутствие – дежурный администратор:</w:t>
      </w:r>
    </w:p>
    <w:p w:rsidR="009D0F5E" w:rsidRDefault="00071713">
      <w:pPr>
        <w:numPr>
          <w:ilvl w:val="0"/>
          <w:numId w:val="2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беседует с пострадавшим, обидчиком, свидетелями (при необходимости с привлечением психолога образовательной организации), документирует случай и информирует о нем ответственного заместителя директора или директора образовательной организации;</w:t>
      </w:r>
    </w:p>
    <w:p w:rsidR="009D0F5E" w:rsidRDefault="00071713">
      <w:pPr>
        <w:numPr>
          <w:ilvl w:val="0"/>
          <w:numId w:val="25"/>
        </w:numPr>
        <w:autoSpaceDE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сообщает родителям пострадавшего и обидчика, исходя из ситуации, характера и последствий случая.</w:t>
      </w: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illSans;MS Mincho" w:hAnsi="Times New Roman"/>
          <w:sz w:val="28"/>
          <w:szCs w:val="28"/>
          <w:lang w:eastAsia="ru-RU"/>
        </w:rPr>
        <w:t>Встречи с нападавшими и пострадавшим должны проводиться отдельно.</w:t>
      </w:r>
    </w:p>
    <w:p w:rsidR="009D0F5E" w:rsidRDefault="00071713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8"/>
          <w:szCs w:val="28"/>
        </w:rPr>
        <w:t>Если насильственные действия совершены или поощряются руководителем образовательного учреждения, об этом должен быть проинформирован вышестоящий орган управления образованием, а в случае насилия, повлекшего тяжелые последствия для пострадавшего, – органы внутренних дел, правозащитные организации.</w:t>
      </w:r>
    </w:p>
    <w:p w:rsidR="009D0F5E" w:rsidRDefault="00071713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i/>
          <w:sz w:val="28"/>
          <w:szCs w:val="28"/>
        </w:rPr>
        <w:t xml:space="preserve">Принимая решение об информировании родителей, следует учитывать, что это может поставить пострадавшего или нападающего в ситуацию угрозы </w:t>
      </w:r>
      <w:r>
        <w:rPr>
          <w:rFonts w:ascii="Times New Roman" w:hAnsi="Times New Roman"/>
          <w:i/>
          <w:sz w:val="28"/>
          <w:szCs w:val="28"/>
        </w:rPr>
        <w:lastRenderedPageBreak/>
        <w:t>применения насилия по отношению к нему или нанесения ему другого вреда со стороны родителей.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>При угрозе жизни и здоровью пострадавшего: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Психолог, социальный педагог:</w:t>
      </w:r>
    </w:p>
    <w:p w:rsidR="009D0F5E" w:rsidRDefault="00071713">
      <w:pPr>
        <w:numPr>
          <w:ilvl w:val="0"/>
          <w:numId w:val="25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консультируют классного руководителя, ответственного заместителя директора при разборе случая и при необходимости принимают в нем участие.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правам ребенка в образовательной организации:</w:t>
      </w:r>
    </w:p>
    <w:p w:rsidR="009D0F5E" w:rsidRDefault="00071713">
      <w:pPr>
        <w:numPr>
          <w:ilvl w:val="0"/>
          <w:numId w:val="1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сообщения о насилии, жалобы учащихся, родителей, работников образовательной организации в связи с насилием и нарушением прав;</w:t>
      </w:r>
    </w:p>
    <w:p w:rsidR="009D0F5E" w:rsidRDefault="00071713">
      <w:pPr>
        <w:numPr>
          <w:ilvl w:val="0"/>
          <w:numId w:val="1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участвует в разборе случая, беседует с участниками, родителями, работниками образовательной организации;</w:t>
      </w:r>
    </w:p>
    <w:p w:rsidR="009D0F5E" w:rsidRDefault="00071713">
      <w:pPr>
        <w:numPr>
          <w:ilvl w:val="0"/>
          <w:numId w:val="1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инициирует расследование случая насилия или нарушения прав.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заместитель директора:</w:t>
      </w:r>
    </w:p>
    <w:p w:rsidR="009D0F5E" w:rsidRDefault="00071713">
      <w:pPr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сообщения о насилии, жалобы и заявления учащихся, родителей, работников образовательной организации в связи с насилием;</w:t>
      </w:r>
    </w:p>
    <w:p w:rsidR="009D0F5E" w:rsidRDefault="00071713">
      <w:pPr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информацию о случае насилия в журнале (электронной базе данных), сообщает о нем директору образовательной организации;</w:t>
      </w:r>
    </w:p>
    <w:p w:rsidR="009D0F5E" w:rsidRDefault="00071713">
      <w:pPr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 разборе случая, беседует с участниками, родителями, работниками образовательной организации;</w:t>
      </w:r>
    </w:p>
    <w:p w:rsidR="009D0F5E" w:rsidRDefault="00071713">
      <w:pPr>
        <w:numPr>
          <w:ilvl w:val="0"/>
          <w:numId w:val="21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организует работу комиссии по разбору случая (действующего в образовательном учреждении совета по профилактике).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Директор, а в его отсутствие – ответственный заместитель:</w:t>
      </w:r>
    </w:p>
    <w:p w:rsidR="009D0F5E" w:rsidRDefault="00071713">
      <w:pPr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рассматривает сообщения о насилии, жалобы и заявления учащихся, родителей, работников образовательной организации в связи с насилием;</w:t>
      </w:r>
    </w:p>
    <w:p w:rsidR="009D0F5E" w:rsidRDefault="00071713">
      <w:pPr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проведение разбора каждого случая насилия;</w:t>
      </w:r>
    </w:p>
    <w:p w:rsidR="009D0F5E" w:rsidRDefault="00071713">
      <w:pPr>
        <w:numPr>
          <w:ilvl w:val="0"/>
          <w:numId w:val="20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в зависимости от ситуации, характера и последствий случая:</w:t>
      </w:r>
    </w:p>
    <w:p w:rsidR="009D0F5E" w:rsidRDefault="00071713">
      <w:pPr>
        <w:numPr>
          <w:ilvl w:val="0"/>
          <w:numId w:val="15"/>
        </w:numPr>
        <w:tabs>
          <w:tab w:val="clear" w:pos="708"/>
          <w:tab w:val="left" w:pos="1134"/>
        </w:tabs>
        <w:autoSpaceDE w:val="0"/>
        <w:spacing w:after="0" w:line="240" w:lineRule="auto"/>
        <w:ind w:firstLine="1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 беседу с участниками насилия, родителями;</w:t>
      </w:r>
    </w:p>
    <w:p w:rsidR="009D0F5E" w:rsidRDefault="00071713">
      <w:pPr>
        <w:numPr>
          <w:ilvl w:val="0"/>
          <w:numId w:val="15"/>
        </w:numPr>
        <w:tabs>
          <w:tab w:val="clear" w:pos="708"/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поручает провести разбор случая классному руководителю, ответственному заместителю или специальной </w:t>
      </w:r>
      <w:proofErr w:type="gramStart"/>
      <w:r>
        <w:rPr>
          <w:rFonts w:ascii="Times New Roman" w:hAnsi="Times New Roman"/>
          <w:sz w:val="28"/>
          <w:szCs w:val="28"/>
        </w:rPr>
        <w:t>комиссии</w:t>
      </w:r>
      <w:proofErr w:type="gramEnd"/>
      <w:r>
        <w:rPr>
          <w:rFonts w:ascii="Times New Roman" w:hAnsi="Times New Roman"/>
          <w:sz w:val="28"/>
          <w:szCs w:val="28"/>
        </w:rPr>
        <w:t xml:space="preserve"> или совету по профилактике и рассматривает их заключения и рекомендации;</w:t>
      </w:r>
    </w:p>
    <w:p w:rsidR="009D0F5E" w:rsidRDefault="00071713">
      <w:pPr>
        <w:numPr>
          <w:ilvl w:val="0"/>
          <w:numId w:val="15"/>
        </w:numPr>
        <w:tabs>
          <w:tab w:val="clear" w:pos="708"/>
          <w:tab w:val="left" w:pos="1134"/>
        </w:tabs>
        <w:autoSpaceDE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решение о воспитательных и дисциплинарных мерах в отношении обидчика;</w:t>
      </w:r>
    </w:p>
    <w:p w:rsidR="009D0F5E" w:rsidRDefault="00071713">
      <w:pPr>
        <w:numPr>
          <w:ilvl w:val="0"/>
          <w:numId w:val="15"/>
        </w:numPr>
        <w:tabs>
          <w:tab w:val="clear" w:pos="708"/>
          <w:tab w:val="left" w:pos="1134"/>
        </w:tabs>
        <w:autoSpaceDE w:val="0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незамедлительно информирует вышестоящий орган управления образованием, правоохранительные органы о случае насилия, повлекшем тяжелые последствия для пострадавшего, случае со смертельным исходом, случае, связанном с сексуальным насилием, и др.</w:t>
      </w:r>
    </w:p>
    <w:p w:rsidR="009D0F5E" w:rsidRDefault="009D0F5E">
      <w:pPr>
        <w:autoSpaceDE w:val="0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разбору случая насилия (Совет по профилактике ОО):</w:t>
      </w:r>
    </w:p>
    <w:p w:rsidR="009D0F5E" w:rsidRDefault="00071713">
      <w:pPr>
        <w:numPr>
          <w:ilvl w:val="0"/>
          <w:numId w:val="11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члены комиссии (совета по профилактике) беседуют с пострадавшим, обидчиком, свидетелями, родителями, работниками ОУ, анализируют состояние участников, ситуацию в целом и ее последствия, дают рекомендации по оказанию помощи участникам и принятию воспитательных, дисциплинарных и профилактических мер.</w:t>
      </w:r>
    </w:p>
    <w:p w:rsidR="009D0F5E" w:rsidRDefault="000717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На данном этапе следует у</w:t>
      </w:r>
      <w:r>
        <w:rPr>
          <w:rFonts w:ascii="Times New Roman" w:hAnsi="Times New Roman"/>
          <w:bCs/>
          <w:sz w:val="28"/>
          <w:szCs w:val="28"/>
          <w:lang w:eastAsia="ru-RU"/>
        </w:rPr>
        <w:t>делять время профилактике травли, по возможности, еженедельно: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обсуждать с учениками ситуации из социальной жизни, которые с ними происходят. По возможности, 20-30 минут раз в несколько недель (например, на классном часу </w:t>
      </w:r>
      <w:proofErr w:type="gramStart"/>
      <w:r>
        <w:rPr>
          <w:rFonts w:ascii="Times New Roman" w:eastAsia="GillSans;MS Mincho" w:hAnsi="Times New Roman"/>
          <w:sz w:val="28"/>
          <w:szCs w:val="28"/>
          <w:lang w:eastAsia="ru-RU"/>
        </w:rPr>
        <w:t>или</w:t>
      </w:r>
      <w:proofErr w:type="gramEnd"/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 когда происходят замены уроков) проговаривать с детьми вопросы, связанные с профилактикой травли и заниматься просветительской работой. Для этих целей образовательным учреждением в начале года создаётся </w:t>
      </w:r>
      <w:proofErr w:type="spellStart"/>
      <w:r>
        <w:rPr>
          <w:rFonts w:ascii="Times New Roman" w:eastAsia="GillSans;MS Mincho" w:hAnsi="Times New Roman"/>
          <w:sz w:val="28"/>
          <w:szCs w:val="28"/>
          <w:lang w:eastAsia="ru-RU"/>
        </w:rPr>
        <w:t>антибуллинговая</w:t>
      </w:r>
      <w:proofErr w:type="spellEnd"/>
      <w:r>
        <w:rPr>
          <w:rFonts w:ascii="Times New Roman" w:eastAsia="GillSans;MS Mincho" w:hAnsi="Times New Roman"/>
          <w:sz w:val="28"/>
          <w:szCs w:val="28"/>
          <w:lang w:eastAsia="ru-RU"/>
        </w:rPr>
        <w:t xml:space="preserve"> программа, часто представляющая собой циклограмму мероприятий, направленных на всех участников образовательного процесса: учеников, учителей и родителей. В течение учебного года допускаются дополнения и видоизменения программы; на каждый следующий год программу следует обновлять.</w:t>
      </w: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Факты </w:t>
      </w:r>
      <w:proofErr w:type="spellStart"/>
      <w:r>
        <w:rPr>
          <w:rFonts w:ascii="Times New Roman" w:hAnsi="Times New Roman"/>
          <w:i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 документально фиксируются так же, как и факты </w:t>
      </w:r>
      <w:proofErr w:type="spellStart"/>
      <w:r>
        <w:rPr>
          <w:rFonts w:ascii="Times New Roman" w:hAnsi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/>
          <w:sz w:val="28"/>
          <w:szCs w:val="28"/>
        </w:rPr>
        <w:t xml:space="preserve">, в котором не применялись компьютерные технологии и мобильные устройства. Приоритетное значение имеют меры административного и правового реагирования, направленные на устранение в виртуальном пространстве негативных последствий ранее имевшего места </w:t>
      </w:r>
      <w:proofErr w:type="spellStart"/>
      <w:r>
        <w:rPr>
          <w:rFonts w:ascii="Times New Roman" w:hAnsi="Times New Roman"/>
          <w:sz w:val="28"/>
          <w:szCs w:val="28"/>
        </w:rPr>
        <w:t>кибербуллинга</w:t>
      </w:r>
      <w:proofErr w:type="spellEnd"/>
      <w:r>
        <w:rPr>
          <w:rFonts w:ascii="Times New Roman" w:hAnsi="Times New Roman"/>
          <w:sz w:val="28"/>
          <w:szCs w:val="28"/>
        </w:rPr>
        <w:t>, то есть, на возмещение пострадавшему морального ущерба.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</w:pPr>
      <w:r>
        <w:rPr>
          <w:rFonts w:ascii="Times New Roman" w:hAnsi="Times New Roman"/>
          <w:b/>
          <w:sz w:val="28"/>
          <w:szCs w:val="28"/>
        </w:rPr>
        <w:t>5. ШАГ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Оказание помощи, принятие воспитательных и дисциплинарных мер и завершение случая</w:t>
      </w:r>
    </w:p>
    <w:p w:rsidR="009D0F5E" w:rsidRDefault="00071713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Буллинг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либо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кибербуллинг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может </w:t>
      </w:r>
      <w:r>
        <w:rPr>
          <w:rFonts w:ascii="Times New Roman" w:hAnsi="Times New Roman"/>
          <w:i/>
          <w:color w:val="000000"/>
          <w:sz w:val="28"/>
          <w:szCs w:val="28"/>
          <w:lang w:eastAsia="ru-RU"/>
        </w:rPr>
        <w:t>считаться завершенным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после того, как всем его участникам оказана помощь, в отношении обидчиков приняты воспитательные и при необходимости – дисциплинарные меры, обстановка в классе (группе) нормализовалась и повторных проявлений насилия со стороны обидчиков (или других лиц в отношении пострадавшего или других учащихся) не наблюдается в течение 3–4 недель. При завершении случая в форме регистрации и в журнале учета случаев насилия делается запись о принятых мерах, оказанной помощи и достигнутых результатах.</w:t>
      </w: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Классный руководитель:</w:t>
      </w:r>
    </w:p>
    <w:p w:rsidR="009D0F5E" w:rsidRDefault="00071713">
      <w:pPr>
        <w:numPr>
          <w:ilvl w:val="0"/>
          <w:numId w:val="1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наблюдает за состоянием участников насилия, беседует с ними, их родителями;</w:t>
      </w:r>
    </w:p>
    <w:p w:rsidR="009D0F5E" w:rsidRDefault="00071713">
      <w:pPr>
        <w:numPr>
          <w:ilvl w:val="0"/>
          <w:numId w:val="1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необходимости оказания участникам помощи привлекает психолога, социального педагога, уполномоченного по правам ребенка;</w:t>
      </w:r>
    </w:p>
    <w:p w:rsidR="009D0F5E" w:rsidRDefault="00071713">
      <w:pPr>
        <w:numPr>
          <w:ilvl w:val="0"/>
          <w:numId w:val="1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воспитательные меры, информирует ответственного заместителя директора о результатах принятых мер и оказанной помощи;</w:t>
      </w:r>
    </w:p>
    <w:p w:rsidR="009D0F5E" w:rsidRDefault="00071713">
      <w:pPr>
        <w:numPr>
          <w:ilvl w:val="0"/>
          <w:numId w:val="16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проводит (при необходимости совместно с психологом, социальным педагогом, уполномоченным по правам ребенка) обсуждение случая, разъяснительную и профилактическую работу в классе (группе).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Педагог-психолог образовательной организации:</w:t>
      </w:r>
    </w:p>
    <w:p w:rsidR="009D0F5E" w:rsidRDefault="00071713">
      <w:pPr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оценивает психологическое состояние пострадавшего, обидчика, свидетелей, оказывает им психологическую помощь;</w:t>
      </w:r>
    </w:p>
    <w:p w:rsidR="009D0F5E" w:rsidRDefault="00071713">
      <w:pPr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консультирует классного руководителя, других учителей и работников образовательной организации по тактике поведения в отношении участников насилия и проведения разъяснительной и профилактической работы в классе (группе) и в образовательной организации в целом;</w:t>
      </w:r>
    </w:p>
    <w:p w:rsidR="009D0F5E" w:rsidRDefault="00071713">
      <w:pPr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самостоятельно или совместно с классным руководителем или с ответственным заместителем директора организует обсуждение случая или профилактическую беседу с классом (группой);</w:t>
      </w:r>
    </w:p>
    <w:p w:rsidR="009D0F5E" w:rsidRDefault="00071713">
      <w:pPr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консультирует родителей, при наличии показаний рекомендует обратиться за психологической, медицинской и социальной помощью в другие учреждения;</w:t>
      </w:r>
    </w:p>
    <w:p w:rsidR="009D0F5E" w:rsidRDefault="00071713">
      <w:pPr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отслеживает психологическое состояние участников, других учащихся класса (группы), при необходимости проводит консультирование, организует тренинги, беседует с родителями.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Социальный педагог:</w:t>
      </w:r>
    </w:p>
    <w:p w:rsidR="009D0F5E" w:rsidRDefault="00071713">
      <w:pPr>
        <w:numPr>
          <w:ilvl w:val="0"/>
          <w:numId w:val="24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координирует оказание помощи учащимся со стороны различных специалистов (психолога, социального работника, медицинского работника, юриста и др.) и служб, взаимодействует с родителями учащихся и информирует об оказанной помощи классного руководителя и ответственного заместителя директора.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Уполномоченный по защите прав участников образовательных отношений:</w:t>
      </w:r>
    </w:p>
    <w:p w:rsidR="009D0F5E" w:rsidRDefault="00071713">
      <w:pPr>
        <w:numPr>
          <w:ilvl w:val="0"/>
          <w:numId w:val="1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принимает меры по защите прав учащихся (пострадавшего, обидчика, свидетелей), при необходимости привлекает для этого различные организации, правоохранительные органы, информирует о принятых мерах родителей учащихся, классного руководителя, ответственного заместителя, директора образовательной организации;</w:t>
      </w:r>
    </w:p>
    <w:p w:rsidR="009D0F5E" w:rsidRDefault="00071713">
      <w:pPr>
        <w:numPr>
          <w:ilvl w:val="0"/>
          <w:numId w:val="19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консультирует по вопросам правовой квалификации «рядовых» последствий ситуаций школьной травли, особенно в случаях, если участниками стали ученики старше 16 лет. В частности, порча вещей, особенно дорогих, может быть квалифицирована по статье 167 УК РФ как «умышленное уничтожение или повреждение чужого имущества, если эти деяния повлекли причинение значительного ущерба».</w:t>
      </w:r>
    </w:p>
    <w:p w:rsidR="009D0F5E" w:rsidRDefault="00071713">
      <w:pPr>
        <w:autoSpaceDE w:val="0"/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ab/>
        <w:t>При наличии установленного следственными органами факта материального ущерба, умышленно и целенаправленно нанесенного пострадавшему, вопрос о возмещении ущерба окончательно решается при участии уполномоченного по правам ребенка.</w:t>
      </w:r>
    </w:p>
    <w:p w:rsidR="009D0F5E" w:rsidRDefault="009D0F5E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директора:</w:t>
      </w:r>
    </w:p>
    <w:p w:rsidR="009D0F5E" w:rsidRDefault="00071713">
      <w:pPr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контролирует оказание помощи пострадавшим и принятие в их отношении воспитательных и дисциплинарных мер и информирует об этом директора образовательной организации;</w:t>
      </w:r>
    </w:p>
    <w:p w:rsidR="009D0F5E" w:rsidRDefault="00071713">
      <w:pPr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информирует обидчика (и его родителей) о принятых в его отношении дисциплинарных мерах и снятых дисциплинарных взысканиях;</w:t>
      </w:r>
    </w:p>
    <w:p w:rsidR="009D0F5E" w:rsidRDefault="00071713">
      <w:pPr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регистрирует принятые меры (помощи, воспитательные и дисциплинарные) по каждому случаю насилия в журнале (электронной базе данных) и информирует директора образовательной организации;</w:t>
      </w:r>
    </w:p>
    <w:p w:rsidR="009D0F5E" w:rsidRDefault="00071713">
      <w:pPr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ставит обучающихся на </w:t>
      </w:r>
      <w:proofErr w:type="spellStart"/>
      <w:r>
        <w:rPr>
          <w:rFonts w:ascii="Times New Roman" w:hAnsi="Times New Roman"/>
          <w:sz w:val="28"/>
          <w:szCs w:val="28"/>
        </w:rPr>
        <w:t>внутришкольный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учет, организует мониторинг их поведения и снимает с учета по решению директора образовательной организации или комиссии;</w:t>
      </w:r>
    </w:p>
    <w:p w:rsidR="009D0F5E" w:rsidRDefault="00071713">
      <w:pPr>
        <w:numPr>
          <w:ilvl w:val="0"/>
          <w:numId w:val="7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готовит представление на работников образовательной организации, проявивших насилие в отношении учащихся, не среагировавших на случаи насилия среди обучающихся, на учащихся, неоднократно грубо нарушавших дисциплину и совершавших насильственные действия.</w:t>
      </w:r>
    </w:p>
    <w:p w:rsidR="009D0F5E" w:rsidRDefault="009D0F5E">
      <w:pPr>
        <w:autoSpaceDE w:val="0"/>
        <w:spacing w:after="0" w:line="240" w:lineRule="auto"/>
        <w:ind w:hanging="153"/>
        <w:jc w:val="both"/>
        <w:rPr>
          <w:rFonts w:ascii="Times New Roman" w:hAnsi="Times New Roman"/>
          <w:sz w:val="28"/>
          <w:szCs w:val="28"/>
        </w:rPr>
      </w:pPr>
    </w:p>
    <w:p w:rsidR="009D0F5E" w:rsidRDefault="00071713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образовательной организации:</w:t>
      </w:r>
    </w:p>
    <w:p w:rsidR="009D0F5E" w:rsidRDefault="00071713">
      <w:pPr>
        <w:numPr>
          <w:ilvl w:val="0"/>
          <w:numId w:val="2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оказание социально-педагогической и психологической помощи всем участникам насилия;</w:t>
      </w:r>
    </w:p>
    <w:p w:rsidR="009D0F5E" w:rsidRDefault="00071713">
      <w:pPr>
        <w:numPr>
          <w:ilvl w:val="0"/>
          <w:numId w:val="2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обеспечивает реализацию воспитательных и дисциплинарных мер в отношении участников насилия;</w:t>
      </w:r>
    </w:p>
    <w:p w:rsidR="009D0F5E" w:rsidRDefault="00071713">
      <w:pPr>
        <w:numPr>
          <w:ilvl w:val="0"/>
          <w:numId w:val="2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обеспечивает проведение мониторинга выявления, регистрации и реагирования на все случаи насилия;</w:t>
      </w:r>
    </w:p>
    <w:p w:rsidR="009D0F5E" w:rsidRDefault="00071713">
      <w:pPr>
        <w:numPr>
          <w:ilvl w:val="0"/>
          <w:numId w:val="22"/>
        </w:numPr>
        <w:tabs>
          <w:tab w:val="left" w:pos="851"/>
        </w:tabs>
        <w:autoSpaceDE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организует «дежурство» учителей в местах, где происходили эпизоды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или их возникновение вероятно.</w:t>
      </w:r>
    </w:p>
    <w:p w:rsidR="009D0F5E" w:rsidRDefault="009D0F5E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9D0F5E" w:rsidRDefault="00071713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i/>
          <w:sz w:val="28"/>
          <w:szCs w:val="28"/>
          <w:lang w:eastAsia="ru-RU"/>
        </w:rPr>
        <w:t>Алгоритм разработан на основе следующих рекомендаций:</w:t>
      </w:r>
    </w:p>
    <w:p w:rsidR="009D0F5E" w:rsidRDefault="009D0F5E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</w:p>
    <w:p w:rsidR="009D0F5E" w:rsidRDefault="00071713">
      <w:pPr>
        <w:autoSpaceDE w:val="0"/>
        <w:spacing w:after="0" w:line="240" w:lineRule="auto"/>
        <w:jc w:val="both"/>
      </w:pPr>
      <w:r>
        <w:rPr>
          <w:rFonts w:ascii="BalticaC-Bold;Times New Roman" w:hAnsi="BalticaC-Bold;Times New Roman" w:cs="BalticaC-Bold;Times New Roman"/>
          <w:b/>
          <w:bCs/>
          <w:color w:val="231F20"/>
          <w:sz w:val="27"/>
          <w:szCs w:val="27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1. Школа без насилия. </w:t>
      </w:r>
      <w:r>
        <w:rPr>
          <w:rFonts w:ascii="Times New Roman" w:hAnsi="Times New Roman"/>
          <w:sz w:val="28"/>
          <w:szCs w:val="28"/>
          <w:lang w:eastAsia="ru-RU"/>
        </w:rPr>
        <w:t xml:space="preserve">Методическое пособие / Под ред. Н.Ю.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Синягиной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,</w:t>
      </w:r>
    </w:p>
    <w:p w:rsidR="009D0F5E" w:rsidRDefault="0007171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Т.Ю.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Райфшнайдер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— М.: АНО «ЦНПРО», 2015.  </w:t>
      </w:r>
    </w:p>
    <w:p w:rsidR="009D0F5E" w:rsidRDefault="00071713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2. Предотвращение насилия в образовательных учреждениях. Методическое пособие для педагогических работников </w:t>
      </w:r>
      <w:r>
        <w:rPr>
          <w:rFonts w:ascii="Times New Roman" w:hAnsi="Times New Roman"/>
          <w:sz w:val="28"/>
          <w:szCs w:val="28"/>
          <w:lang w:eastAsia="ru-RU"/>
        </w:rPr>
        <w:t xml:space="preserve">/Л.А. Глазырина, М.А. Костенко; под ред. Т.А.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Епояна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. – М., 2015.</w:t>
      </w:r>
    </w:p>
    <w:p w:rsidR="009D0F5E" w:rsidRDefault="00071713">
      <w:pPr>
        <w:autoSpaceDE w:val="0"/>
        <w:spacing w:after="0" w:line="240" w:lineRule="auto"/>
        <w:jc w:val="both"/>
      </w:pP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3. Руководство по противодействию и профилактике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буллинга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>. Д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ля школьной администрации, учителей и психологов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/ А.А. </w:t>
      </w:r>
      <w:proofErr w:type="spellStart"/>
      <w:r>
        <w:rPr>
          <w:rFonts w:ascii="Times New Roman" w:hAnsi="Times New Roman"/>
          <w:bCs/>
          <w:sz w:val="28"/>
          <w:szCs w:val="28"/>
          <w:lang w:eastAsia="ru-RU"/>
        </w:rPr>
        <w:t>Реан</w:t>
      </w:r>
      <w:proofErr w:type="spellEnd"/>
      <w:r>
        <w:rPr>
          <w:rFonts w:ascii="Times New Roman" w:hAnsi="Times New Roman"/>
          <w:bCs/>
          <w:sz w:val="28"/>
          <w:szCs w:val="28"/>
          <w:lang w:eastAsia="ru-RU"/>
        </w:rPr>
        <w:t xml:space="preserve">, М.А. Новикова, И.А. Коновалов, Д.В. Молчанова /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Под редакцией академика РАО А.А. </w:t>
      </w:r>
      <w:proofErr w:type="spellStart"/>
      <w:r>
        <w:rPr>
          <w:rFonts w:ascii="Times New Roman" w:hAnsi="Times New Roman"/>
          <w:iCs/>
          <w:sz w:val="28"/>
          <w:szCs w:val="28"/>
          <w:lang w:eastAsia="ru-RU"/>
        </w:rPr>
        <w:t>Реана</w:t>
      </w:r>
      <w:proofErr w:type="spellEnd"/>
      <w:r>
        <w:rPr>
          <w:rFonts w:ascii="Times New Roman" w:hAnsi="Times New Roman"/>
          <w:iCs/>
          <w:sz w:val="28"/>
          <w:szCs w:val="28"/>
          <w:lang w:eastAsia="ru-RU"/>
        </w:rPr>
        <w:t xml:space="preserve"> – М., 2019.</w:t>
      </w:r>
    </w:p>
    <w:sectPr w:rsidR="009D0F5E">
      <w:pgSz w:w="11906" w:h="16838"/>
      <w:pgMar w:top="993" w:right="851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illSans;MS Mincho"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ans-CondensedBold">
    <w:altName w:val="Times New Roman"/>
    <w:charset w:val="CC"/>
    <w:family w:val="auto"/>
    <w:pitch w:val="default"/>
  </w:font>
  <w:font w:name="BalticaC-Bold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91468"/>
    <w:multiLevelType w:val="multilevel"/>
    <w:tmpl w:val="3920C8B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C224AA"/>
    <w:multiLevelType w:val="multilevel"/>
    <w:tmpl w:val="90AC82A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8A088B"/>
    <w:multiLevelType w:val="multilevel"/>
    <w:tmpl w:val="EBCA5E0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7F4FE7"/>
    <w:multiLevelType w:val="multilevel"/>
    <w:tmpl w:val="1B584DB8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627B6A"/>
    <w:multiLevelType w:val="multilevel"/>
    <w:tmpl w:val="BC0C894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6F83D82"/>
    <w:multiLevelType w:val="multilevel"/>
    <w:tmpl w:val="EB584174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74713F1"/>
    <w:multiLevelType w:val="multilevel"/>
    <w:tmpl w:val="8B7461B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38B12C9"/>
    <w:multiLevelType w:val="multilevel"/>
    <w:tmpl w:val="B23C2674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5210300"/>
    <w:multiLevelType w:val="multilevel"/>
    <w:tmpl w:val="68DC362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6911471"/>
    <w:multiLevelType w:val="multilevel"/>
    <w:tmpl w:val="B13AB4FA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372133E2"/>
    <w:multiLevelType w:val="multilevel"/>
    <w:tmpl w:val="518E349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F933181"/>
    <w:multiLevelType w:val="multilevel"/>
    <w:tmpl w:val="AE9AFCD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41C1F24"/>
    <w:multiLevelType w:val="multilevel"/>
    <w:tmpl w:val="C2B8848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5ED4828"/>
    <w:multiLevelType w:val="multilevel"/>
    <w:tmpl w:val="E89C64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47F5C06"/>
    <w:multiLevelType w:val="multilevel"/>
    <w:tmpl w:val="4B16F250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D9A2A8D"/>
    <w:multiLevelType w:val="multilevel"/>
    <w:tmpl w:val="439E6EDE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1B06E50"/>
    <w:multiLevelType w:val="multilevel"/>
    <w:tmpl w:val="6480011C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1D5758C"/>
    <w:multiLevelType w:val="multilevel"/>
    <w:tmpl w:val="909A0CCC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2BB63D5"/>
    <w:multiLevelType w:val="multilevel"/>
    <w:tmpl w:val="6518B89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5A66518"/>
    <w:multiLevelType w:val="multilevel"/>
    <w:tmpl w:val="481245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E1E3B70"/>
    <w:multiLevelType w:val="multilevel"/>
    <w:tmpl w:val="D20C917A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F817FC8"/>
    <w:multiLevelType w:val="multilevel"/>
    <w:tmpl w:val="CE763EFE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0F0ED1"/>
    <w:multiLevelType w:val="multilevel"/>
    <w:tmpl w:val="233C292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6800A9"/>
    <w:multiLevelType w:val="multilevel"/>
    <w:tmpl w:val="0152E56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F7E5861"/>
    <w:multiLevelType w:val="multilevel"/>
    <w:tmpl w:val="97DA09C2"/>
    <w:lvl w:ilvl="0">
      <w:start w:val="1"/>
      <w:numFmt w:val="bullet"/>
      <w:lvlText w:val="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  <w:sz w:val="28"/>
        <w:szCs w:val="28"/>
        <w:lang w:eastAsia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12"/>
  </w:num>
  <w:num w:numId="5">
    <w:abstractNumId w:val="15"/>
  </w:num>
  <w:num w:numId="6">
    <w:abstractNumId w:val="19"/>
  </w:num>
  <w:num w:numId="7">
    <w:abstractNumId w:val="2"/>
  </w:num>
  <w:num w:numId="8">
    <w:abstractNumId w:val="8"/>
  </w:num>
  <w:num w:numId="9">
    <w:abstractNumId w:val="22"/>
  </w:num>
  <w:num w:numId="10">
    <w:abstractNumId w:val="5"/>
  </w:num>
  <w:num w:numId="11">
    <w:abstractNumId w:val="6"/>
  </w:num>
  <w:num w:numId="12">
    <w:abstractNumId w:val="17"/>
  </w:num>
  <w:num w:numId="13">
    <w:abstractNumId w:val="3"/>
  </w:num>
  <w:num w:numId="14">
    <w:abstractNumId w:val="24"/>
  </w:num>
  <w:num w:numId="15">
    <w:abstractNumId w:val="14"/>
  </w:num>
  <w:num w:numId="16">
    <w:abstractNumId w:val="10"/>
  </w:num>
  <w:num w:numId="17">
    <w:abstractNumId w:val="18"/>
  </w:num>
  <w:num w:numId="18">
    <w:abstractNumId w:val="21"/>
  </w:num>
  <w:num w:numId="19">
    <w:abstractNumId w:val="23"/>
  </w:num>
  <w:num w:numId="20">
    <w:abstractNumId w:val="0"/>
  </w:num>
  <w:num w:numId="21">
    <w:abstractNumId w:val="16"/>
  </w:num>
  <w:num w:numId="22">
    <w:abstractNumId w:val="20"/>
  </w:num>
  <w:num w:numId="23">
    <w:abstractNumId w:val="13"/>
  </w:num>
  <w:num w:numId="24">
    <w:abstractNumId w:val="4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5E"/>
    <w:rsid w:val="00071713"/>
    <w:rsid w:val="001A55C4"/>
    <w:rsid w:val="00692CF8"/>
    <w:rsid w:val="007E6F1E"/>
    <w:rsid w:val="009D0F5E"/>
    <w:rsid w:val="00D6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AC5720-C087-4108-8025-2867FF1A7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eastAsia="GillSans;MS Mincho" w:hAnsi="Symbol" w:cs="Symbol"/>
      <w:sz w:val="28"/>
      <w:szCs w:val="28"/>
      <w:lang w:eastAsia="ru-RU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  <w:sz w:val="28"/>
      <w:szCs w:val="28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sz w:val="28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7z0">
    <w:name w:val="WW8Num7z0"/>
    <w:qFormat/>
    <w:rPr>
      <w:rFonts w:ascii="Symbol" w:hAnsi="Symbol" w:cs="Symbol"/>
      <w:sz w:val="28"/>
      <w:szCs w:val="28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  <w:sz w:val="28"/>
      <w:szCs w:val="28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rFonts w:ascii="Symbol" w:hAnsi="Symbol" w:cs="Symbol"/>
      <w:sz w:val="28"/>
      <w:szCs w:val="28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Symbol" w:hAnsi="Symbol" w:cs="Symbol"/>
      <w:sz w:val="28"/>
      <w:szCs w:val="28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1z0">
    <w:name w:val="WW8Num11z0"/>
    <w:qFormat/>
    <w:rPr>
      <w:rFonts w:ascii="Symbol" w:hAnsi="Symbol" w:cs="Symbol"/>
      <w:sz w:val="28"/>
      <w:szCs w:val="28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2z0">
    <w:name w:val="WW8Num12z0"/>
    <w:qFormat/>
    <w:rPr>
      <w:rFonts w:ascii="Symbol" w:hAnsi="Symbol" w:cs="Symbol"/>
      <w:sz w:val="28"/>
      <w:szCs w:val="28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3z0">
    <w:name w:val="WW8Num13z0"/>
    <w:qFormat/>
    <w:rPr>
      <w:rFonts w:ascii="Symbol" w:eastAsia="GillSans;MS Mincho" w:hAnsi="Symbol" w:cs="Symbol"/>
      <w:sz w:val="28"/>
      <w:szCs w:val="28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  <w:sz w:val="28"/>
      <w:szCs w:val="28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rFonts w:ascii="Symbol" w:hAnsi="Symbol" w:cs="Symbol"/>
      <w:sz w:val="28"/>
      <w:szCs w:val="28"/>
    </w:rPr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6z0">
    <w:name w:val="WW8Num16z0"/>
    <w:qFormat/>
    <w:rPr>
      <w:rFonts w:ascii="Symbol" w:hAnsi="Symbol" w:cs="Symbol"/>
      <w:sz w:val="28"/>
      <w:szCs w:val="28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7z0">
    <w:name w:val="WW8Num17z0"/>
    <w:qFormat/>
    <w:rPr>
      <w:rFonts w:ascii="Symbol" w:eastAsia="GillSans;MS Mincho" w:hAnsi="Symbol" w:cs="Symbol"/>
      <w:color w:val="000000"/>
      <w:sz w:val="28"/>
      <w:szCs w:val="28"/>
      <w:lang w:eastAsia="ru-RU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  <w:rPr>
      <w:rFonts w:ascii="Symbol" w:hAnsi="Symbol" w:cs="Symbol"/>
      <w:sz w:val="28"/>
      <w:szCs w:val="28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9z0">
    <w:name w:val="WW8Num19z0"/>
    <w:qFormat/>
    <w:rPr>
      <w:rFonts w:ascii="Symbol" w:hAnsi="Symbol" w:cs="Symbol"/>
      <w:sz w:val="28"/>
      <w:szCs w:val="28"/>
    </w:rPr>
  </w:style>
  <w:style w:type="character" w:customStyle="1" w:styleId="WW8Num19z1">
    <w:name w:val="WW8Num19z1"/>
    <w:qFormat/>
    <w:rPr>
      <w:rFonts w:ascii="Courier New" w:hAnsi="Courier New" w:cs="Courier New"/>
    </w:rPr>
  </w:style>
  <w:style w:type="character" w:customStyle="1" w:styleId="WW8Num19z2">
    <w:name w:val="WW8Num19z2"/>
    <w:qFormat/>
    <w:rPr>
      <w:rFonts w:ascii="Wingdings" w:hAnsi="Wingdings" w:cs="Wingdings"/>
    </w:rPr>
  </w:style>
  <w:style w:type="character" w:customStyle="1" w:styleId="WW8Num20z0">
    <w:name w:val="WW8Num20z0"/>
    <w:qFormat/>
    <w:rPr>
      <w:rFonts w:ascii="Symbol" w:hAnsi="Symbol" w:cs="Symbol"/>
      <w:sz w:val="28"/>
      <w:szCs w:val="28"/>
    </w:rPr>
  </w:style>
  <w:style w:type="character" w:customStyle="1" w:styleId="WW8Num20z1">
    <w:name w:val="WW8Num20z1"/>
    <w:qFormat/>
    <w:rPr>
      <w:rFonts w:ascii="Courier New" w:hAnsi="Courier New" w:cs="Courier New"/>
    </w:rPr>
  </w:style>
  <w:style w:type="character" w:customStyle="1" w:styleId="WW8Num20z2">
    <w:name w:val="WW8Num20z2"/>
    <w:qFormat/>
    <w:rPr>
      <w:rFonts w:ascii="Wingdings" w:hAnsi="Wingdings" w:cs="Wingdings"/>
    </w:rPr>
  </w:style>
  <w:style w:type="character" w:customStyle="1" w:styleId="WW8Num21z0">
    <w:name w:val="WW8Num21z0"/>
    <w:qFormat/>
    <w:rPr>
      <w:rFonts w:ascii="Symbol" w:hAnsi="Symbol" w:cs="Symbol"/>
      <w:sz w:val="28"/>
      <w:szCs w:val="28"/>
      <w:lang w:eastAsia="ru-RU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2z0">
    <w:name w:val="WW8Num22z0"/>
    <w:qFormat/>
    <w:rPr>
      <w:rFonts w:ascii="Symbol" w:hAnsi="Symbol" w:cs="Symbol"/>
      <w:sz w:val="28"/>
      <w:szCs w:val="28"/>
      <w:lang w:eastAsia="ru-RU"/>
    </w:rPr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3z0">
    <w:name w:val="WW8Num23z0"/>
    <w:qFormat/>
    <w:rPr>
      <w:rFonts w:ascii="Symbol" w:hAnsi="Symbol" w:cs="Symbol"/>
      <w:sz w:val="28"/>
      <w:szCs w:val="28"/>
    </w:rPr>
  </w:style>
  <w:style w:type="character" w:customStyle="1" w:styleId="WW8Num23z1">
    <w:name w:val="WW8Num23z1"/>
    <w:qFormat/>
    <w:rPr>
      <w:rFonts w:ascii="Courier New" w:hAnsi="Courier New" w:cs="Courier New"/>
    </w:rPr>
  </w:style>
  <w:style w:type="character" w:customStyle="1" w:styleId="WW8Num23z2">
    <w:name w:val="WW8Num23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hAnsi="Symbol" w:cs="Symbol"/>
      <w:sz w:val="28"/>
      <w:szCs w:val="28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paragraph" w:customStyle="1" w:styleId="TableContents">
    <w:name w:val="Table Contents"/>
    <w:basedOn w:val="a"/>
    <w:rsid w:val="00692CF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56866-139D-4236-A3F2-41A42A1A6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3057</Words>
  <Characters>17427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Fedyaids</dc:creator>
  <cp:keywords> </cp:keywords>
  <dc:description/>
  <cp:lastModifiedBy>Математика</cp:lastModifiedBy>
  <cp:revision>3</cp:revision>
  <cp:lastPrinted>2020-11-23T15:08:00Z</cp:lastPrinted>
  <dcterms:created xsi:type="dcterms:W3CDTF">2023-02-22T09:46:00Z</dcterms:created>
  <dcterms:modified xsi:type="dcterms:W3CDTF">2023-02-22T09:48:00Z</dcterms:modified>
  <dc:language>en-US</dc:language>
</cp:coreProperties>
</file>